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561464">
      <w:pPr>
        <w:ind w:left="7920" w:firstLine="720"/>
      </w:pPr>
      <w:r w:rsidRPr="00592A95">
        <w:rPr>
          <w:sz w:val="24"/>
          <w:szCs w:val="24"/>
        </w:rPr>
        <w:t xml:space="preserve">Code # </w:t>
      </w:r>
      <w:sdt>
        <w:sdtPr>
          <w:id w:val="-720354806"/>
          <w:placeholder>
            <w:docPart w:val="6B836A6412E24B29900BDB1342DC1F8B"/>
          </w:placeholder>
        </w:sdtPr>
        <w:sdtEndPr/>
        <w:sdtContent>
          <w:r w:rsidR="00561464">
            <w:t>SM07 (2015)</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452283603" w:edGrp="everyone"/>
    <w:p w:rsidR="00AF3758" w:rsidRPr="00592A95" w:rsidRDefault="00D8139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A6113">
            <w:rPr>
              <w:rFonts w:ascii="MS Gothic" w:eastAsia="MS Gothic" w:hAnsi="MS Gothic" w:hint="eastAsia"/>
            </w:rPr>
            <w:t>☒</w:t>
          </w:r>
        </w:sdtContent>
      </w:sdt>
      <w:permEnd w:id="1452283603"/>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38125672" w:edGrp="everyone"/>
    <w:p w:rsidR="001F5E9E" w:rsidRPr="001F5E9E" w:rsidRDefault="00D81394"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6A6113">
            <w:rPr>
              <w:rFonts w:ascii="MS Gothic" w:eastAsia="MS Gothic" w:hAnsi="MS Gothic" w:hint="eastAsia"/>
            </w:rPr>
            <w:t>☐</w:t>
          </w:r>
        </w:sdtContent>
      </w:sdt>
      <w:permEnd w:id="1438125672"/>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D81394"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67195538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71955385"/>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535401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54013"/>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D81394"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10887490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08874906"/>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38799929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7999293"/>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D81394"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21421629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1421629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4424855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248559"/>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D81394"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83973954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3973954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63689983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6899833"/>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D81394"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21405557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405557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80436881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436881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D81394"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7275406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2754068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4090439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904395"/>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D81394"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6289793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2897938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48064731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0647319"/>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D81394"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93986849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3986849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42830408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830408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D81394"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7172585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7172585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4370908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3709085"/>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DA2C6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Fundamentals of Mass Spectrometry</w:t>
          </w:r>
          <w:proofErr w:type="gramStart"/>
          <w:r w:rsidR="00686E73">
            <w:rPr>
              <w:rFonts w:asciiTheme="majorHAnsi" w:hAnsiTheme="majorHAnsi" w:cs="Arial"/>
              <w:sz w:val="20"/>
              <w:szCs w:val="20"/>
            </w:rPr>
            <w:t xml:space="preserve">, </w:t>
          </w:r>
          <w:r w:rsidR="00EC226C">
            <w:rPr>
              <w:rFonts w:asciiTheme="majorHAnsi" w:hAnsiTheme="majorHAnsi" w:cs="Arial"/>
              <w:sz w:val="20"/>
              <w:szCs w:val="20"/>
            </w:rPr>
            <w:t xml:space="preserve"> CHEM</w:t>
          </w:r>
          <w:proofErr w:type="gramEnd"/>
          <w:r w:rsidR="00EC226C">
            <w:rPr>
              <w:rFonts w:asciiTheme="majorHAnsi" w:hAnsiTheme="majorHAnsi" w:cs="Arial"/>
              <w:sz w:val="20"/>
              <w:szCs w:val="20"/>
            </w:rPr>
            <w:t xml:space="preserve">  </w:t>
          </w:r>
          <w:r w:rsidR="00826176">
            <w:rPr>
              <w:rFonts w:asciiTheme="majorHAnsi" w:hAnsiTheme="majorHAnsi" w:cs="Arial"/>
              <w:sz w:val="20"/>
              <w:szCs w:val="20"/>
            </w:rPr>
            <w:t>4</w:t>
          </w:r>
          <w:r>
            <w:rPr>
              <w:rFonts w:asciiTheme="majorHAnsi" w:hAnsiTheme="majorHAnsi" w:cs="Arial"/>
              <w:sz w:val="20"/>
              <w:szCs w:val="20"/>
            </w:rPr>
            <w:t>254</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086E9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semester offered </w:t>
          </w:r>
          <w:r w:rsidR="00B12DAA">
            <w:rPr>
              <w:rFonts w:asciiTheme="majorHAnsi" w:hAnsiTheme="majorHAnsi" w:cs="Arial"/>
              <w:sz w:val="20"/>
              <w:szCs w:val="20"/>
            </w:rPr>
            <w:t>pre</w:t>
          </w:r>
          <w:r w:rsidR="003B7B54">
            <w:rPr>
              <w:rFonts w:asciiTheme="majorHAnsi" w:hAnsiTheme="majorHAnsi" w:cs="Arial"/>
              <w:sz w:val="20"/>
              <w:szCs w:val="20"/>
            </w:rPr>
            <w:t>-</w:t>
          </w:r>
          <w:r w:rsidR="00B12DAA">
            <w:rPr>
              <w:rFonts w:asciiTheme="majorHAnsi" w:hAnsiTheme="majorHAnsi" w:cs="Arial"/>
              <w:sz w:val="20"/>
              <w:szCs w:val="20"/>
            </w:rPr>
            <w:t>Fall 2006</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82617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w:t>
          </w:r>
          <w:r w:rsidR="00BA7F8B">
            <w:rPr>
              <w:rFonts w:asciiTheme="majorHAnsi" w:hAnsiTheme="majorHAnsi" w:cs="Arial"/>
              <w:sz w:val="20"/>
              <w:szCs w:val="20"/>
            </w:rPr>
            <w:t xml:space="preserve">Chemistry </w:t>
          </w:r>
          <w:r w:rsidR="00D47172">
            <w:rPr>
              <w:rFonts w:asciiTheme="majorHAnsi" w:hAnsiTheme="majorHAnsi" w:cs="Arial"/>
              <w:sz w:val="20"/>
              <w:szCs w:val="20"/>
            </w:rPr>
            <w:t xml:space="preserve">students </w:t>
          </w:r>
        </w:p>
        <w:p w:rsidR="00F87DAF" w:rsidRDefault="00D81394"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BA7F8B">
            <w:rPr>
              <w:rFonts w:asciiTheme="majorHAnsi" w:hAnsiTheme="majorHAnsi" w:cs="Arial"/>
              <w:sz w:val="20"/>
              <w:szCs w:val="20"/>
            </w:rPr>
            <w:t>The course was an elective.</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impact</w:t>
          </w:r>
          <w:r w:rsidR="00BA7F8B">
            <w:rPr>
              <w:rFonts w:asciiTheme="majorHAnsi" w:hAnsiTheme="majorHAnsi" w:cs="Arial"/>
              <w:sz w:val="20"/>
              <w:szCs w:val="20"/>
            </w:rPr>
            <w:t xml:space="preserve">.  The course was an elective.  It was last taught </w:t>
          </w:r>
          <w:r w:rsidR="00B12DAA">
            <w:rPr>
              <w:rFonts w:asciiTheme="majorHAnsi" w:hAnsiTheme="majorHAnsi" w:cs="Arial"/>
              <w:sz w:val="20"/>
              <w:szCs w:val="20"/>
            </w:rPr>
            <w:t>prior to fall 2006</w:t>
          </w:r>
          <w:r w:rsidR="00BA7F8B">
            <w:rPr>
              <w:rFonts w:asciiTheme="majorHAnsi" w:hAnsiTheme="majorHAnsi" w:cs="Arial"/>
              <w:sz w:val="20"/>
              <w:szCs w:val="20"/>
            </w:rPr>
            <w:t xml:space="preserve">.  </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075598803"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75598803"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r w:rsidR="00BA7F8B">
            <w:rPr>
              <w:rFonts w:asciiTheme="majorHAnsi" w:hAnsiTheme="majorHAnsi" w:cs="Arial"/>
              <w:sz w:val="20"/>
              <w:szCs w:val="20"/>
            </w:rPr>
            <w:t>No</w:t>
          </w:r>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 w:rsidR="00F87DAF" w:rsidRDefault="00BA7F8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826176">
            <w:rPr>
              <w:rFonts w:asciiTheme="majorHAnsi" w:hAnsiTheme="majorHAnsi" w:cs="Arial"/>
              <w:sz w:val="20"/>
              <w:szCs w:val="20"/>
            </w:rPr>
            <w:t>543</w:t>
          </w:r>
          <w:r>
            <w:rPr>
              <w:rFonts w:asciiTheme="majorHAnsi" w:hAnsiTheme="majorHAnsi" w:cs="Arial"/>
              <w:sz w:val="20"/>
              <w:szCs w:val="20"/>
            </w:rPr>
            <w:t xml:space="preserve"> 201</w:t>
          </w:r>
          <w:r w:rsidR="00826176">
            <w:rPr>
              <w:rFonts w:asciiTheme="majorHAnsi" w:hAnsiTheme="majorHAnsi" w:cs="Arial"/>
              <w:sz w:val="20"/>
              <w:szCs w:val="20"/>
            </w:rPr>
            <w:t>5</w:t>
          </w:r>
          <w:r>
            <w:rPr>
              <w:rFonts w:asciiTheme="majorHAnsi" w:hAnsiTheme="majorHAnsi" w:cs="Arial"/>
              <w:sz w:val="20"/>
              <w:szCs w:val="20"/>
            </w:rPr>
            <w:t>-201</w:t>
          </w:r>
          <w:r w:rsidR="00826176">
            <w:rPr>
              <w:rFonts w:asciiTheme="majorHAnsi" w:hAnsiTheme="majorHAnsi" w:cs="Arial"/>
              <w:sz w:val="20"/>
              <w:szCs w:val="20"/>
            </w:rPr>
            <w:t>6</w:t>
          </w:r>
          <w:r>
            <w:rPr>
              <w:rFonts w:asciiTheme="majorHAnsi" w:hAnsiTheme="majorHAnsi" w:cs="Arial"/>
              <w:sz w:val="20"/>
              <w:szCs w:val="20"/>
            </w:rPr>
            <w:t xml:space="preserve"> A-State </w:t>
          </w:r>
          <w:r w:rsidR="00826176">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4053.</w:t>
      </w:r>
      <w:proofErr w:type="gramEnd"/>
      <w:r w:rsidRPr="00826176">
        <w:rPr>
          <w:rFonts w:ascii="Arial" w:hAnsi="Arial" w:cs="Arial"/>
          <w:b/>
          <w:bCs/>
          <w:color w:val="221E1F"/>
          <w:sz w:val="16"/>
          <w:szCs w:val="16"/>
        </w:rPr>
        <w:t xml:space="preserve"> Geochemistry </w:t>
      </w:r>
      <w:r w:rsidRPr="00826176">
        <w:rPr>
          <w:rFonts w:ascii="Arial" w:hAnsi="Arial" w:cs="Arial"/>
          <w:color w:val="221E1F"/>
          <w:sz w:val="16"/>
          <w:szCs w:val="16"/>
        </w:rPr>
        <w:t xml:space="preserve">An overview of the chemistry of terrestrial materials. Emphasis will be on the chemical processes which formed and have changed the Earth. Special course fees may apply. </w:t>
      </w:r>
      <w:proofErr w:type="gramStart"/>
      <w:r w:rsidRPr="00826176">
        <w:rPr>
          <w:rFonts w:ascii="Arial" w:hAnsi="Arial" w:cs="Arial"/>
          <w:color w:val="221E1F"/>
          <w:sz w:val="16"/>
          <w:szCs w:val="16"/>
        </w:rPr>
        <w:t>Prerequisite, CHEM 3134.</w:t>
      </w:r>
      <w:proofErr w:type="gramEnd"/>
      <w:r w:rsidRPr="00826176">
        <w:rPr>
          <w:rFonts w:ascii="Arial" w:hAnsi="Arial" w:cs="Arial"/>
          <w:color w:val="221E1F"/>
          <w:sz w:val="16"/>
          <w:szCs w:val="16"/>
        </w:rPr>
        <w:t xml:space="preserve"> Spring, even.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4204.</w:t>
      </w:r>
      <w:proofErr w:type="gramEnd"/>
      <w:r w:rsidRPr="00826176">
        <w:rPr>
          <w:rFonts w:ascii="Arial" w:hAnsi="Arial" w:cs="Arial"/>
          <w:b/>
          <w:bCs/>
          <w:color w:val="221E1F"/>
          <w:sz w:val="16"/>
          <w:szCs w:val="16"/>
        </w:rPr>
        <w:t xml:space="preserve"> Inorganic Chemistry </w:t>
      </w:r>
      <w:r w:rsidRPr="00826176">
        <w:rPr>
          <w:rFonts w:ascii="Arial" w:hAnsi="Arial" w:cs="Arial"/>
          <w:color w:val="221E1F"/>
          <w:sz w:val="16"/>
          <w:szCs w:val="16"/>
        </w:rPr>
        <w:t xml:space="preserve">Includes the recent concepts of bonding and molecular structure as well as some of the less common chemistry of the elements. Lecture three hours, laboratory three hours per week. Special course fees may apply. </w:t>
      </w:r>
      <w:proofErr w:type="gramStart"/>
      <w:r w:rsidRPr="00826176">
        <w:rPr>
          <w:rFonts w:ascii="Arial" w:hAnsi="Arial" w:cs="Arial"/>
          <w:color w:val="221E1F"/>
          <w:sz w:val="16"/>
          <w:szCs w:val="16"/>
        </w:rPr>
        <w:t>Prerequisites, CHEM 3124.</w:t>
      </w:r>
      <w:proofErr w:type="gramEnd"/>
      <w:r w:rsidRPr="00826176">
        <w:rPr>
          <w:rFonts w:ascii="Arial" w:hAnsi="Arial" w:cs="Arial"/>
          <w:color w:val="221E1F"/>
          <w:sz w:val="16"/>
          <w:szCs w:val="16"/>
        </w:rPr>
        <w:t xml:space="preserve"> </w:t>
      </w:r>
      <w:proofErr w:type="gramStart"/>
      <w:r w:rsidRPr="00826176">
        <w:rPr>
          <w:rFonts w:ascii="Arial" w:hAnsi="Arial" w:cs="Arial"/>
          <w:color w:val="221E1F"/>
          <w:sz w:val="16"/>
          <w:szCs w:val="16"/>
        </w:rPr>
        <w:t>Spring.</w:t>
      </w:r>
      <w:proofErr w:type="gramEnd"/>
      <w:r w:rsidRPr="00826176">
        <w:rPr>
          <w:rFonts w:ascii="Arial" w:hAnsi="Arial" w:cs="Arial"/>
          <w:color w:val="221E1F"/>
          <w:sz w:val="16"/>
          <w:szCs w:val="16"/>
        </w:rPr>
        <w:t xml:space="preserve">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4224.</w:t>
      </w:r>
      <w:proofErr w:type="gramEnd"/>
      <w:r w:rsidRPr="00826176">
        <w:rPr>
          <w:rFonts w:ascii="Arial" w:hAnsi="Arial" w:cs="Arial"/>
          <w:b/>
          <w:bCs/>
          <w:color w:val="221E1F"/>
          <w:sz w:val="16"/>
          <w:szCs w:val="16"/>
        </w:rPr>
        <w:t xml:space="preserve"> Instrumentation </w:t>
      </w:r>
      <w:r w:rsidRPr="00826176">
        <w:rPr>
          <w:rFonts w:ascii="Arial" w:hAnsi="Arial" w:cs="Arial"/>
          <w:color w:val="221E1F"/>
          <w:sz w:val="16"/>
          <w:szCs w:val="16"/>
        </w:rPr>
        <w:t xml:space="preserve">Application and operational theories of modern instruments. Laboratory includes use of gas chromatography, infrared, ultraviolet visible and atomic absorption, spectroscopy, and electrochemical techniques. Lecture two hours, laboratory six hours per week. Special course fees may apply. </w:t>
      </w:r>
      <w:proofErr w:type="gramStart"/>
      <w:r w:rsidRPr="00826176">
        <w:rPr>
          <w:rFonts w:ascii="Arial" w:hAnsi="Arial" w:cs="Arial"/>
          <w:color w:val="221E1F"/>
          <w:sz w:val="16"/>
          <w:szCs w:val="16"/>
        </w:rPr>
        <w:t>Prerequisites, CHEM 3054, CHEM 3124.</w:t>
      </w:r>
      <w:proofErr w:type="gramEnd"/>
      <w:r w:rsidRPr="00826176">
        <w:rPr>
          <w:rFonts w:ascii="Arial" w:hAnsi="Arial" w:cs="Arial"/>
          <w:color w:val="221E1F"/>
          <w:sz w:val="16"/>
          <w:szCs w:val="16"/>
        </w:rPr>
        <w:t xml:space="preserve"> Fall.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4241.</w:t>
      </w:r>
      <w:proofErr w:type="gramEnd"/>
      <w:r w:rsidRPr="00826176">
        <w:rPr>
          <w:rFonts w:ascii="Arial" w:hAnsi="Arial" w:cs="Arial"/>
          <w:b/>
          <w:bCs/>
          <w:color w:val="221E1F"/>
          <w:sz w:val="16"/>
          <w:szCs w:val="16"/>
        </w:rPr>
        <w:t xml:space="preserve"> Biochemistry Laboratory </w:t>
      </w:r>
      <w:r w:rsidRPr="00826176">
        <w:rPr>
          <w:rFonts w:ascii="Arial" w:hAnsi="Arial" w:cs="Arial"/>
          <w:color w:val="221E1F"/>
          <w:sz w:val="16"/>
          <w:szCs w:val="16"/>
        </w:rPr>
        <w:t xml:space="preserve">Experiments aimed to acquaint the student with problems and more important methods of biochemical research. </w:t>
      </w:r>
      <w:proofErr w:type="gramStart"/>
      <w:r w:rsidRPr="00826176">
        <w:rPr>
          <w:rFonts w:ascii="Arial" w:hAnsi="Arial" w:cs="Arial"/>
          <w:color w:val="221E1F"/>
          <w:sz w:val="16"/>
          <w:szCs w:val="16"/>
        </w:rPr>
        <w:t>Laboratory three hours per week.</w:t>
      </w:r>
      <w:proofErr w:type="gramEnd"/>
      <w:r w:rsidRPr="00826176">
        <w:rPr>
          <w:rFonts w:ascii="Arial" w:hAnsi="Arial" w:cs="Arial"/>
          <w:color w:val="221E1F"/>
          <w:sz w:val="16"/>
          <w:szCs w:val="16"/>
        </w:rPr>
        <w:t xml:space="preserve"> Special course fees may apply. </w:t>
      </w:r>
      <w:proofErr w:type="spellStart"/>
      <w:proofErr w:type="gramStart"/>
      <w:r w:rsidRPr="00826176">
        <w:rPr>
          <w:rFonts w:ascii="Arial" w:hAnsi="Arial" w:cs="Arial"/>
          <w:color w:val="221E1F"/>
          <w:sz w:val="16"/>
          <w:szCs w:val="16"/>
        </w:rPr>
        <w:t>Corequisite</w:t>
      </w:r>
      <w:proofErr w:type="spellEnd"/>
      <w:r w:rsidRPr="00826176">
        <w:rPr>
          <w:rFonts w:ascii="Arial" w:hAnsi="Arial" w:cs="Arial"/>
          <w:color w:val="221E1F"/>
          <w:sz w:val="16"/>
          <w:szCs w:val="16"/>
        </w:rPr>
        <w:t>, CHEM 4243.</w:t>
      </w:r>
      <w:proofErr w:type="gramEnd"/>
      <w:r w:rsidRPr="00826176">
        <w:rPr>
          <w:rFonts w:ascii="Arial" w:hAnsi="Arial" w:cs="Arial"/>
          <w:color w:val="221E1F"/>
          <w:sz w:val="16"/>
          <w:szCs w:val="16"/>
        </w:rPr>
        <w:t xml:space="preserve"> Fall.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4243.</w:t>
      </w:r>
      <w:proofErr w:type="gramEnd"/>
      <w:r w:rsidRPr="00826176">
        <w:rPr>
          <w:rFonts w:ascii="Arial" w:hAnsi="Arial" w:cs="Arial"/>
          <w:b/>
          <w:bCs/>
          <w:color w:val="221E1F"/>
          <w:sz w:val="16"/>
          <w:szCs w:val="16"/>
        </w:rPr>
        <w:t xml:space="preserve"> Biochemistry </w:t>
      </w:r>
      <w:r w:rsidRPr="00826176">
        <w:rPr>
          <w:rFonts w:ascii="Arial" w:hAnsi="Arial" w:cs="Arial"/>
          <w:color w:val="221E1F"/>
          <w:sz w:val="16"/>
          <w:szCs w:val="16"/>
        </w:rPr>
        <w:t xml:space="preserve">Presentation of the important areas of modern biochemistry and a description of methods commonly employed in biochemical research. Lecture three hours per week. Special course fees may apply. </w:t>
      </w:r>
      <w:proofErr w:type="gramStart"/>
      <w:r w:rsidRPr="00826176">
        <w:rPr>
          <w:rFonts w:ascii="Arial" w:hAnsi="Arial" w:cs="Arial"/>
          <w:color w:val="221E1F"/>
          <w:sz w:val="16"/>
          <w:szCs w:val="16"/>
        </w:rPr>
        <w:t>Prerequisites, CHEM 3113 and 3111.</w:t>
      </w:r>
      <w:proofErr w:type="gramEnd"/>
      <w:r w:rsidRPr="00826176">
        <w:rPr>
          <w:rFonts w:ascii="Arial" w:hAnsi="Arial" w:cs="Arial"/>
          <w:color w:val="221E1F"/>
          <w:sz w:val="16"/>
          <w:szCs w:val="16"/>
        </w:rPr>
        <w:t xml:space="preserve"> Fall, </w:t>
      </w:r>
      <w:proofErr w:type="gramStart"/>
      <w:r w:rsidRPr="00826176">
        <w:rPr>
          <w:rFonts w:ascii="Arial" w:hAnsi="Arial" w:cs="Arial"/>
          <w:color w:val="221E1F"/>
          <w:sz w:val="16"/>
          <w:szCs w:val="16"/>
        </w:rPr>
        <w:t>Spring</w:t>
      </w:r>
      <w:proofErr w:type="gramEnd"/>
      <w:r w:rsidRPr="00826176">
        <w:rPr>
          <w:rFonts w:ascii="Arial" w:hAnsi="Arial" w:cs="Arial"/>
          <w:color w:val="221E1F"/>
          <w:sz w:val="16"/>
          <w:szCs w:val="16"/>
        </w:rPr>
        <w:t xml:space="preserve">, Summer. </w:t>
      </w:r>
    </w:p>
    <w:p w:rsidR="00826176" w:rsidRPr="00826176" w:rsidRDefault="00826176" w:rsidP="00826176">
      <w:pPr>
        <w:autoSpaceDE w:val="0"/>
        <w:autoSpaceDN w:val="0"/>
        <w:adjustRightInd w:val="0"/>
        <w:spacing w:after="140" w:line="241" w:lineRule="atLeast"/>
        <w:ind w:left="360" w:hanging="360"/>
        <w:jc w:val="both"/>
        <w:rPr>
          <w:rFonts w:ascii="Arial" w:hAnsi="Arial" w:cs="Arial"/>
          <w:strike/>
          <w:color w:val="FF0000"/>
          <w:sz w:val="28"/>
          <w:szCs w:val="28"/>
        </w:rPr>
      </w:pPr>
      <w:proofErr w:type="gramStart"/>
      <w:r w:rsidRPr="00826176">
        <w:rPr>
          <w:rFonts w:ascii="Arial" w:hAnsi="Arial" w:cs="Arial"/>
          <w:b/>
          <w:bCs/>
          <w:strike/>
          <w:color w:val="FF0000"/>
          <w:sz w:val="28"/>
          <w:szCs w:val="28"/>
        </w:rPr>
        <w:lastRenderedPageBreak/>
        <w:t>CHEM 4254.</w:t>
      </w:r>
      <w:proofErr w:type="gramEnd"/>
      <w:r w:rsidRPr="00826176">
        <w:rPr>
          <w:rFonts w:ascii="Arial" w:hAnsi="Arial" w:cs="Arial"/>
          <w:b/>
          <w:bCs/>
          <w:strike/>
          <w:color w:val="FF0000"/>
          <w:sz w:val="28"/>
          <w:szCs w:val="28"/>
        </w:rPr>
        <w:t xml:space="preserve"> </w:t>
      </w:r>
      <w:proofErr w:type="gramStart"/>
      <w:r w:rsidRPr="00826176">
        <w:rPr>
          <w:rFonts w:ascii="Arial" w:hAnsi="Arial" w:cs="Arial"/>
          <w:b/>
          <w:bCs/>
          <w:strike/>
          <w:color w:val="FF0000"/>
          <w:sz w:val="28"/>
          <w:szCs w:val="28"/>
        </w:rPr>
        <w:t xml:space="preserve">Fundamentals of Mass Spectrometry </w:t>
      </w:r>
      <w:r w:rsidRPr="00826176">
        <w:rPr>
          <w:rFonts w:ascii="Arial" w:hAnsi="Arial" w:cs="Arial"/>
          <w:strike/>
          <w:color w:val="FF0000"/>
          <w:sz w:val="28"/>
          <w:szCs w:val="28"/>
        </w:rPr>
        <w:t xml:space="preserve">Special topics in </w:t>
      </w:r>
      <w:proofErr w:type="spellStart"/>
      <w:r w:rsidRPr="00826176">
        <w:rPr>
          <w:rFonts w:ascii="Arial" w:hAnsi="Arial" w:cs="Arial"/>
          <w:strike/>
          <w:color w:val="FF0000"/>
          <w:sz w:val="28"/>
          <w:szCs w:val="28"/>
        </w:rPr>
        <w:t>spectrochemical</w:t>
      </w:r>
      <w:proofErr w:type="spellEnd"/>
      <w:r w:rsidRPr="00826176">
        <w:rPr>
          <w:rFonts w:ascii="Arial" w:hAnsi="Arial" w:cs="Arial"/>
          <w:strike/>
          <w:color w:val="FF0000"/>
          <w:sz w:val="28"/>
          <w:szCs w:val="28"/>
        </w:rPr>
        <w:t xml:space="preserve"> analysis.</w:t>
      </w:r>
      <w:proofErr w:type="gramEnd"/>
      <w:r w:rsidRPr="00826176">
        <w:rPr>
          <w:rFonts w:ascii="Arial" w:hAnsi="Arial" w:cs="Arial"/>
          <w:strike/>
          <w:color w:val="FF0000"/>
          <w:sz w:val="28"/>
          <w:szCs w:val="28"/>
        </w:rPr>
        <w:t xml:space="preserve"> </w:t>
      </w:r>
      <w:proofErr w:type="gramStart"/>
      <w:r w:rsidRPr="00826176">
        <w:rPr>
          <w:rFonts w:ascii="Arial" w:hAnsi="Arial" w:cs="Arial"/>
          <w:strike/>
          <w:color w:val="FF0000"/>
          <w:sz w:val="28"/>
          <w:szCs w:val="28"/>
        </w:rPr>
        <w:t>Atomic and molecular spectrometry, surface analytical methods, and their applications to forensic, environmental, atmospheric, geochemical, and bioanalytical problems.</w:t>
      </w:r>
      <w:proofErr w:type="gramEnd"/>
      <w:r w:rsidRPr="00826176">
        <w:rPr>
          <w:rFonts w:ascii="Arial" w:hAnsi="Arial" w:cs="Arial"/>
          <w:strike/>
          <w:color w:val="FF0000"/>
          <w:sz w:val="28"/>
          <w:szCs w:val="28"/>
        </w:rPr>
        <w:t xml:space="preserve"> </w:t>
      </w:r>
      <w:proofErr w:type="gramStart"/>
      <w:r w:rsidRPr="00826176">
        <w:rPr>
          <w:rFonts w:ascii="Arial" w:hAnsi="Arial" w:cs="Arial"/>
          <w:strike/>
          <w:color w:val="FF0000"/>
          <w:sz w:val="28"/>
          <w:szCs w:val="28"/>
        </w:rPr>
        <w:t>Integrated lecture and laboratory format.</w:t>
      </w:r>
      <w:proofErr w:type="gramEnd"/>
      <w:r w:rsidRPr="00826176">
        <w:rPr>
          <w:rFonts w:ascii="Arial" w:hAnsi="Arial" w:cs="Arial"/>
          <w:strike/>
          <w:color w:val="FF0000"/>
          <w:sz w:val="28"/>
          <w:szCs w:val="28"/>
        </w:rPr>
        <w:t xml:space="preserve"> Special course fees may apply. </w:t>
      </w:r>
      <w:proofErr w:type="gramStart"/>
      <w:r w:rsidRPr="00826176">
        <w:rPr>
          <w:rFonts w:ascii="Arial" w:hAnsi="Arial" w:cs="Arial"/>
          <w:strike/>
          <w:color w:val="FF0000"/>
          <w:sz w:val="28"/>
          <w:szCs w:val="28"/>
        </w:rPr>
        <w:t>Prerequisite, CHEM 3054 and CHEM 4243.</w:t>
      </w:r>
      <w:proofErr w:type="gramEnd"/>
      <w:r w:rsidRPr="00826176">
        <w:rPr>
          <w:rFonts w:ascii="Arial" w:hAnsi="Arial" w:cs="Arial"/>
          <w:strike/>
          <w:color w:val="FF0000"/>
          <w:sz w:val="28"/>
          <w:szCs w:val="28"/>
        </w:rPr>
        <w:t xml:space="preserve"> </w:t>
      </w:r>
      <w:proofErr w:type="gramStart"/>
      <w:r w:rsidRPr="00826176">
        <w:rPr>
          <w:rFonts w:ascii="Arial" w:hAnsi="Arial" w:cs="Arial"/>
          <w:strike/>
          <w:color w:val="FF0000"/>
          <w:sz w:val="28"/>
          <w:szCs w:val="28"/>
        </w:rPr>
        <w:t>Demand.</w:t>
      </w:r>
      <w:proofErr w:type="gramEnd"/>
      <w:r w:rsidRPr="00826176">
        <w:rPr>
          <w:rFonts w:ascii="Arial" w:hAnsi="Arial" w:cs="Arial"/>
          <w:strike/>
          <w:color w:val="FF0000"/>
          <w:sz w:val="28"/>
          <w:szCs w:val="28"/>
        </w:rPr>
        <w:t xml:space="preserve">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427V.</w:t>
      </w:r>
      <w:proofErr w:type="gramEnd"/>
      <w:r w:rsidRPr="00826176">
        <w:rPr>
          <w:rFonts w:ascii="Arial" w:hAnsi="Arial" w:cs="Arial"/>
          <w:b/>
          <w:bCs/>
          <w:color w:val="221E1F"/>
          <w:sz w:val="16"/>
          <w:szCs w:val="16"/>
        </w:rPr>
        <w:t xml:space="preserve"> Research in Chemistry </w:t>
      </w:r>
      <w:r w:rsidRPr="00826176">
        <w:rPr>
          <w:rFonts w:ascii="Arial" w:hAnsi="Arial" w:cs="Arial"/>
          <w:color w:val="221E1F"/>
          <w:sz w:val="16"/>
          <w:szCs w:val="16"/>
        </w:rPr>
        <w:t xml:space="preserve">Directed study in some specialized phase of chemistry designed to provide experience in independent investigations. Special course fees may apply. </w:t>
      </w:r>
      <w:proofErr w:type="gramStart"/>
      <w:r w:rsidRPr="00826176">
        <w:rPr>
          <w:rFonts w:ascii="Arial" w:hAnsi="Arial" w:cs="Arial"/>
          <w:color w:val="221E1F"/>
          <w:sz w:val="16"/>
          <w:szCs w:val="16"/>
        </w:rPr>
        <w:t>Prerequisite, permission of the Chemistry Departments Independent Studies Committee.</w:t>
      </w:r>
      <w:proofErr w:type="gramEnd"/>
      <w:r w:rsidRPr="00826176">
        <w:rPr>
          <w:rFonts w:ascii="Arial" w:hAnsi="Arial" w:cs="Arial"/>
          <w:color w:val="221E1F"/>
          <w:sz w:val="16"/>
          <w:szCs w:val="16"/>
        </w:rPr>
        <w:t xml:space="preserve"> Fall, </w:t>
      </w:r>
      <w:proofErr w:type="gramStart"/>
      <w:r w:rsidRPr="00826176">
        <w:rPr>
          <w:rFonts w:ascii="Arial" w:hAnsi="Arial" w:cs="Arial"/>
          <w:color w:val="221E1F"/>
          <w:sz w:val="16"/>
          <w:szCs w:val="16"/>
        </w:rPr>
        <w:t>Spring</w:t>
      </w:r>
      <w:proofErr w:type="gramEnd"/>
      <w:r w:rsidRPr="00826176">
        <w:rPr>
          <w:rFonts w:ascii="Arial" w:hAnsi="Arial" w:cs="Arial"/>
          <w:color w:val="221E1F"/>
          <w:sz w:val="16"/>
          <w:szCs w:val="16"/>
        </w:rPr>
        <w:t xml:space="preserve">, Summer.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4281.</w:t>
      </w:r>
      <w:proofErr w:type="gramEnd"/>
      <w:r w:rsidRPr="00826176">
        <w:rPr>
          <w:rFonts w:ascii="Arial" w:hAnsi="Arial" w:cs="Arial"/>
          <w:b/>
          <w:bCs/>
          <w:color w:val="221E1F"/>
          <w:sz w:val="16"/>
          <w:szCs w:val="16"/>
        </w:rPr>
        <w:t xml:space="preserve"> Chemistry Seminar </w:t>
      </w:r>
      <w:r w:rsidRPr="00826176">
        <w:rPr>
          <w:rFonts w:ascii="Arial" w:hAnsi="Arial" w:cs="Arial"/>
          <w:color w:val="221E1F"/>
          <w:sz w:val="16"/>
          <w:szCs w:val="16"/>
        </w:rPr>
        <w:t>Preparation and presentation of a professional quality com</w:t>
      </w:r>
      <w:r w:rsidRPr="00826176">
        <w:rPr>
          <w:rFonts w:ascii="Arial" w:hAnsi="Arial" w:cs="Arial"/>
          <w:color w:val="221E1F"/>
          <w:sz w:val="16"/>
          <w:szCs w:val="16"/>
        </w:rPr>
        <w:softHyphen/>
        <w:t xml:space="preserve">puter based seminar focusing on research completed during Research in Chemistry, CHEM 427V. Chemistry majors are required to take this course in their senior year. </w:t>
      </w:r>
      <w:proofErr w:type="gramStart"/>
      <w:r w:rsidRPr="00826176">
        <w:rPr>
          <w:rFonts w:ascii="Arial" w:hAnsi="Arial" w:cs="Arial"/>
          <w:color w:val="221E1F"/>
          <w:sz w:val="16"/>
          <w:szCs w:val="16"/>
        </w:rPr>
        <w:t>Prerequisite, third hour of CHEM 427V.</w:t>
      </w:r>
      <w:proofErr w:type="gramEnd"/>
      <w:r w:rsidRPr="00826176">
        <w:rPr>
          <w:rFonts w:ascii="Arial" w:hAnsi="Arial" w:cs="Arial"/>
          <w:color w:val="221E1F"/>
          <w:sz w:val="16"/>
          <w:szCs w:val="16"/>
        </w:rPr>
        <w:t xml:space="preserve"> Fall, </w:t>
      </w:r>
      <w:proofErr w:type="gramStart"/>
      <w:r w:rsidRPr="00826176">
        <w:rPr>
          <w:rFonts w:ascii="Arial" w:hAnsi="Arial" w:cs="Arial"/>
          <w:color w:val="221E1F"/>
          <w:sz w:val="16"/>
          <w:szCs w:val="16"/>
        </w:rPr>
        <w:t>Spring</w:t>
      </w:r>
      <w:proofErr w:type="gramEnd"/>
      <w:r w:rsidRPr="00826176">
        <w:rPr>
          <w:rFonts w:ascii="Arial" w:hAnsi="Arial" w:cs="Arial"/>
          <w:color w:val="221E1F"/>
          <w:sz w:val="16"/>
          <w:szCs w:val="16"/>
        </w:rPr>
        <w:t xml:space="preserve">.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4343.</w:t>
      </w:r>
      <w:proofErr w:type="gramEnd"/>
      <w:r w:rsidRPr="00826176">
        <w:rPr>
          <w:rFonts w:ascii="Arial" w:hAnsi="Arial" w:cs="Arial"/>
          <w:b/>
          <w:bCs/>
          <w:color w:val="221E1F"/>
          <w:sz w:val="16"/>
          <w:szCs w:val="16"/>
        </w:rPr>
        <w:t xml:space="preserve"> Pharmacology </w:t>
      </w:r>
      <w:r w:rsidRPr="00826176">
        <w:rPr>
          <w:rFonts w:ascii="Arial" w:hAnsi="Arial" w:cs="Arial"/>
          <w:color w:val="221E1F"/>
          <w:sz w:val="16"/>
          <w:szCs w:val="16"/>
        </w:rPr>
        <w:t xml:space="preserve">The study of drugs and their mechanisms of action at the system, cellular, and molecular levels. Special course fees may apply. </w:t>
      </w:r>
      <w:proofErr w:type="gramStart"/>
      <w:r w:rsidRPr="00826176">
        <w:rPr>
          <w:rFonts w:ascii="Arial" w:hAnsi="Arial" w:cs="Arial"/>
          <w:color w:val="221E1F"/>
          <w:sz w:val="16"/>
          <w:szCs w:val="16"/>
        </w:rPr>
        <w:t>Prerequisites, BIO 2223 or BIO 3233, BIO 4104, and CHEM 4243.</w:t>
      </w:r>
      <w:proofErr w:type="gramEnd"/>
      <w:r w:rsidRPr="00826176">
        <w:rPr>
          <w:rFonts w:ascii="Arial" w:hAnsi="Arial" w:cs="Arial"/>
          <w:color w:val="221E1F"/>
          <w:sz w:val="16"/>
          <w:szCs w:val="16"/>
        </w:rPr>
        <w:t xml:space="preserve"> </w:t>
      </w:r>
      <w:proofErr w:type="gramStart"/>
      <w:r w:rsidRPr="00826176">
        <w:rPr>
          <w:rFonts w:ascii="Arial" w:hAnsi="Arial" w:cs="Arial"/>
          <w:color w:val="221E1F"/>
          <w:sz w:val="16"/>
          <w:szCs w:val="16"/>
        </w:rPr>
        <w:t>Spring.</w:t>
      </w:r>
      <w:proofErr w:type="gramEnd"/>
      <w:r w:rsidRPr="00826176">
        <w:rPr>
          <w:rFonts w:ascii="Arial" w:hAnsi="Arial" w:cs="Arial"/>
          <w:color w:val="221E1F"/>
          <w:sz w:val="16"/>
          <w:szCs w:val="16"/>
        </w:rPr>
        <w:t xml:space="preserve">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4353.</w:t>
      </w:r>
      <w:proofErr w:type="gramEnd"/>
      <w:r w:rsidRPr="00826176">
        <w:rPr>
          <w:rFonts w:ascii="Arial" w:hAnsi="Arial" w:cs="Arial"/>
          <w:b/>
          <w:bCs/>
          <w:color w:val="221E1F"/>
          <w:sz w:val="16"/>
          <w:szCs w:val="16"/>
        </w:rPr>
        <w:t xml:space="preserve"> </w:t>
      </w:r>
      <w:proofErr w:type="gramStart"/>
      <w:r w:rsidRPr="00826176">
        <w:rPr>
          <w:rFonts w:ascii="Arial" w:hAnsi="Arial" w:cs="Arial"/>
          <w:b/>
          <w:bCs/>
          <w:color w:val="221E1F"/>
          <w:sz w:val="16"/>
          <w:szCs w:val="16"/>
        </w:rPr>
        <w:t xml:space="preserve">Advanced Analytical Chemistry </w:t>
      </w:r>
      <w:r w:rsidRPr="00826176">
        <w:rPr>
          <w:rFonts w:ascii="Arial" w:hAnsi="Arial" w:cs="Arial"/>
          <w:color w:val="221E1F"/>
          <w:sz w:val="16"/>
          <w:szCs w:val="16"/>
        </w:rPr>
        <w:t>A discussion of principles and methods of applica</w:t>
      </w:r>
      <w:r w:rsidRPr="00826176">
        <w:rPr>
          <w:rFonts w:ascii="Arial" w:hAnsi="Arial" w:cs="Arial"/>
          <w:color w:val="221E1F"/>
          <w:sz w:val="16"/>
          <w:szCs w:val="16"/>
        </w:rPr>
        <w:softHyphen/>
        <w:t>tion of analytical chemistry to problems of analysis and the significance of data.</w:t>
      </w:r>
      <w:proofErr w:type="gramEnd"/>
      <w:r w:rsidRPr="00826176">
        <w:rPr>
          <w:rFonts w:ascii="Arial" w:hAnsi="Arial" w:cs="Arial"/>
          <w:color w:val="221E1F"/>
          <w:sz w:val="16"/>
          <w:szCs w:val="16"/>
        </w:rPr>
        <w:t xml:space="preserve"> Special course fees may apply. </w:t>
      </w:r>
      <w:proofErr w:type="gramStart"/>
      <w:r w:rsidRPr="00826176">
        <w:rPr>
          <w:rFonts w:ascii="Arial" w:hAnsi="Arial" w:cs="Arial"/>
          <w:color w:val="221E1F"/>
          <w:sz w:val="16"/>
          <w:szCs w:val="16"/>
        </w:rPr>
        <w:t>Prerequisite, CHEM 3054.</w:t>
      </w:r>
      <w:proofErr w:type="gramEnd"/>
      <w:r w:rsidRPr="00826176">
        <w:rPr>
          <w:rFonts w:ascii="Arial" w:hAnsi="Arial" w:cs="Arial"/>
          <w:color w:val="221E1F"/>
          <w:sz w:val="16"/>
          <w:szCs w:val="16"/>
        </w:rPr>
        <w:t xml:space="preserve"> </w:t>
      </w:r>
      <w:proofErr w:type="gramStart"/>
      <w:r w:rsidRPr="00826176">
        <w:rPr>
          <w:rFonts w:ascii="Arial" w:hAnsi="Arial" w:cs="Arial"/>
          <w:color w:val="221E1F"/>
          <w:sz w:val="16"/>
          <w:szCs w:val="16"/>
        </w:rPr>
        <w:t>Demand.</w:t>
      </w:r>
      <w:proofErr w:type="gramEnd"/>
      <w:r w:rsidRPr="00826176">
        <w:rPr>
          <w:rFonts w:ascii="Arial" w:hAnsi="Arial" w:cs="Arial"/>
          <w:color w:val="221E1F"/>
          <w:sz w:val="16"/>
          <w:szCs w:val="16"/>
        </w:rPr>
        <w:t xml:space="preserve">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4393.</w:t>
      </w:r>
      <w:proofErr w:type="gramEnd"/>
      <w:r w:rsidRPr="00826176">
        <w:rPr>
          <w:rFonts w:ascii="Arial" w:hAnsi="Arial" w:cs="Arial"/>
          <w:b/>
          <w:bCs/>
          <w:color w:val="221E1F"/>
          <w:sz w:val="16"/>
          <w:szCs w:val="16"/>
        </w:rPr>
        <w:t xml:space="preserve"> Special Problems </w:t>
      </w:r>
      <w:r w:rsidRPr="00826176">
        <w:rPr>
          <w:rFonts w:ascii="Arial" w:hAnsi="Arial" w:cs="Arial"/>
          <w:color w:val="221E1F"/>
          <w:sz w:val="16"/>
          <w:szCs w:val="16"/>
        </w:rPr>
        <w:t>Selected special or current topics of interest to faculty and stu</w:t>
      </w:r>
      <w:r w:rsidRPr="00826176">
        <w:rPr>
          <w:rFonts w:ascii="Arial" w:hAnsi="Arial" w:cs="Arial"/>
          <w:color w:val="221E1F"/>
          <w:sz w:val="16"/>
          <w:szCs w:val="16"/>
        </w:rPr>
        <w:softHyphen/>
        <w:t xml:space="preserve">dents that require prerequisite coursework. See individual semester schedules for more information about each offering. Registration restricted by permission of instructor. </w:t>
      </w:r>
      <w:proofErr w:type="gramStart"/>
      <w:r w:rsidRPr="00826176">
        <w:rPr>
          <w:rFonts w:ascii="Arial" w:hAnsi="Arial" w:cs="Arial"/>
          <w:color w:val="221E1F"/>
          <w:sz w:val="16"/>
          <w:szCs w:val="16"/>
        </w:rPr>
        <w:t>Demand.</w:t>
      </w:r>
      <w:proofErr w:type="gramEnd"/>
      <w:r w:rsidRPr="00826176">
        <w:rPr>
          <w:rFonts w:ascii="Arial" w:hAnsi="Arial" w:cs="Arial"/>
          <w:color w:val="221E1F"/>
          <w:sz w:val="16"/>
          <w:szCs w:val="16"/>
        </w:rPr>
        <w:t xml:space="preserve">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CHEM 4443.</w:t>
      </w:r>
      <w:proofErr w:type="gramEnd"/>
      <w:r w:rsidRPr="00826176">
        <w:rPr>
          <w:rFonts w:ascii="Arial" w:hAnsi="Arial" w:cs="Arial"/>
          <w:b/>
          <w:bCs/>
          <w:color w:val="221E1F"/>
          <w:sz w:val="16"/>
          <w:szCs w:val="16"/>
        </w:rPr>
        <w:t xml:space="preserve"> </w:t>
      </w:r>
      <w:proofErr w:type="gramStart"/>
      <w:r w:rsidRPr="00826176">
        <w:rPr>
          <w:rFonts w:ascii="Arial" w:hAnsi="Arial" w:cs="Arial"/>
          <w:b/>
          <w:bCs/>
          <w:color w:val="221E1F"/>
          <w:sz w:val="16"/>
          <w:szCs w:val="16"/>
        </w:rPr>
        <w:t xml:space="preserve">Advanced Biochemistry </w:t>
      </w:r>
      <w:r w:rsidRPr="00826176">
        <w:rPr>
          <w:rFonts w:ascii="Arial" w:hAnsi="Arial" w:cs="Arial"/>
          <w:color w:val="221E1F"/>
          <w:sz w:val="16"/>
          <w:szCs w:val="16"/>
        </w:rPr>
        <w:t xml:space="preserve">A continuation of CHEM 4243 biochemistry with a focus on anabolic metabolism and </w:t>
      </w:r>
      <w:proofErr w:type="spellStart"/>
      <w:r w:rsidRPr="00826176">
        <w:rPr>
          <w:rFonts w:ascii="Arial" w:hAnsi="Arial" w:cs="Arial"/>
          <w:color w:val="221E1F"/>
          <w:sz w:val="16"/>
          <w:szCs w:val="16"/>
        </w:rPr>
        <w:t>bioinformation</w:t>
      </w:r>
      <w:proofErr w:type="spellEnd"/>
      <w:r w:rsidRPr="00826176">
        <w:rPr>
          <w:rFonts w:ascii="Arial" w:hAnsi="Arial" w:cs="Arial"/>
          <w:color w:val="221E1F"/>
          <w:sz w:val="16"/>
          <w:szCs w:val="16"/>
        </w:rPr>
        <w:t xml:space="preserve"> processes vital in biological systems and current research in biochemistry and medical correlates.</w:t>
      </w:r>
      <w:proofErr w:type="gramEnd"/>
      <w:r w:rsidRPr="00826176">
        <w:rPr>
          <w:rFonts w:ascii="Arial" w:hAnsi="Arial" w:cs="Arial"/>
          <w:color w:val="221E1F"/>
          <w:sz w:val="16"/>
          <w:szCs w:val="16"/>
        </w:rPr>
        <w:t xml:space="preserve"> Dual listed as CHEM 5243. </w:t>
      </w:r>
      <w:proofErr w:type="gramStart"/>
      <w:r w:rsidRPr="00826176">
        <w:rPr>
          <w:rFonts w:ascii="Arial" w:hAnsi="Arial" w:cs="Arial"/>
          <w:color w:val="221E1F"/>
          <w:sz w:val="16"/>
          <w:szCs w:val="16"/>
        </w:rPr>
        <w:t>Prerequisite, CHEM 4243.</w:t>
      </w:r>
      <w:proofErr w:type="gramEnd"/>
      <w:r w:rsidRPr="00826176">
        <w:rPr>
          <w:rFonts w:ascii="Arial" w:hAnsi="Arial" w:cs="Arial"/>
          <w:color w:val="221E1F"/>
          <w:sz w:val="16"/>
          <w:szCs w:val="16"/>
        </w:rPr>
        <w:t xml:space="preserve"> </w:t>
      </w:r>
      <w:proofErr w:type="gramStart"/>
      <w:r w:rsidRPr="00826176">
        <w:rPr>
          <w:rFonts w:ascii="Arial" w:hAnsi="Arial" w:cs="Arial"/>
          <w:color w:val="221E1F"/>
          <w:sz w:val="16"/>
          <w:szCs w:val="16"/>
        </w:rPr>
        <w:t>Spring.</w:t>
      </w:r>
      <w:proofErr w:type="gramEnd"/>
      <w:r w:rsidRPr="00826176">
        <w:rPr>
          <w:rFonts w:ascii="Arial" w:hAnsi="Arial" w:cs="Arial"/>
          <w:color w:val="221E1F"/>
          <w:sz w:val="16"/>
          <w:szCs w:val="16"/>
        </w:rPr>
        <w:t xml:space="preserve"> </w:t>
      </w:r>
    </w:p>
    <w:p w:rsidR="00826176" w:rsidRPr="00826176" w:rsidRDefault="00826176" w:rsidP="00826176">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826176">
        <w:rPr>
          <w:rFonts w:ascii="Book Antiqua" w:hAnsi="Book Antiqua" w:cs="Book Antiqua"/>
          <w:b/>
          <w:bCs/>
          <w:color w:val="221E1F"/>
          <w:sz w:val="23"/>
          <w:szCs w:val="23"/>
        </w:rPr>
        <w:t xml:space="preserve">Forensic Science (FOSC) </w:t>
      </w:r>
    </w:p>
    <w:p w:rsidR="00826176" w:rsidRPr="00826176" w:rsidRDefault="00826176" w:rsidP="00826176">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826176">
        <w:rPr>
          <w:rFonts w:ascii="Arial" w:hAnsi="Arial" w:cs="Arial"/>
          <w:b/>
          <w:bCs/>
          <w:color w:val="221E1F"/>
          <w:sz w:val="16"/>
          <w:szCs w:val="16"/>
        </w:rPr>
        <w:t>FOSC 2013.</w:t>
      </w:r>
      <w:proofErr w:type="gramEnd"/>
      <w:r w:rsidRPr="00826176">
        <w:rPr>
          <w:rFonts w:ascii="Arial" w:hAnsi="Arial" w:cs="Arial"/>
          <w:b/>
          <w:bCs/>
          <w:color w:val="221E1F"/>
          <w:sz w:val="16"/>
          <w:szCs w:val="16"/>
        </w:rPr>
        <w:t xml:space="preserve"> Forensic Science Survey </w:t>
      </w:r>
      <w:r w:rsidRPr="00826176">
        <w:rPr>
          <w:rFonts w:ascii="Arial" w:hAnsi="Arial" w:cs="Arial"/>
          <w:color w:val="221E1F"/>
          <w:sz w:val="16"/>
          <w:szCs w:val="16"/>
        </w:rPr>
        <w:t xml:space="preserve">An overview of forensic science including techniques in crime scene investigation, physical evidence collection and analysis, and expert testimony. Special course fees may apply. Fall. </w:t>
      </w:r>
    </w:p>
    <w:p w:rsidR="00D47172" w:rsidRDefault="00826176" w:rsidP="00826176">
      <w:pPr>
        <w:tabs>
          <w:tab w:val="left" w:pos="360"/>
          <w:tab w:val="left" w:pos="720"/>
        </w:tabs>
        <w:spacing w:after="0" w:line="240" w:lineRule="auto"/>
        <w:rPr>
          <w:rFonts w:ascii="Arial" w:hAnsi="Arial" w:cs="Arial"/>
          <w:color w:val="221E1F"/>
          <w:sz w:val="16"/>
          <w:szCs w:val="16"/>
        </w:rPr>
      </w:pPr>
      <w:proofErr w:type="gramStart"/>
      <w:r w:rsidRPr="00826176">
        <w:rPr>
          <w:rFonts w:ascii="Arial" w:hAnsi="Arial" w:cs="Arial"/>
          <w:b/>
          <w:bCs/>
          <w:color w:val="221E1F"/>
          <w:sz w:val="16"/>
          <w:szCs w:val="16"/>
        </w:rPr>
        <w:t>FOSC 2113.</w:t>
      </w:r>
      <w:proofErr w:type="gramEnd"/>
      <w:r w:rsidRPr="00826176">
        <w:rPr>
          <w:rFonts w:ascii="Arial" w:hAnsi="Arial" w:cs="Arial"/>
          <w:b/>
          <w:bCs/>
          <w:color w:val="221E1F"/>
          <w:sz w:val="16"/>
          <w:szCs w:val="16"/>
        </w:rPr>
        <w:t xml:space="preserve"> Forensic Science Professional Practice </w:t>
      </w:r>
      <w:r w:rsidRPr="00826176">
        <w:rPr>
          <w:rFonts w:ascii="Arial" w:hAnsi="Arial" w:cs="Arial"/>
          <w:color w:val="221E1F"/>
          <w:sz w:val="16"/>
          <w:szCs w:val="16"/>
        </w:rPr>
        <w:t>Introduction of ethics and methods of forensic science from the perspective of practicing professionals including case studies and semi</w:t>
      </w:r>
      <w:r w:rsidRPr="00826176">
        <w:rPr>
          <w:rFonts w:ascii="Arial" w:hAnsi="Arial" w:cs="Arial"/>
          <w:color w:val="221E1F"/>
          <w:sz w:val="16"/>
          <w:szCs w:val="16"/>
        </w:rPr>
        <w:softHyphen/>
        <w:t xml:space="preserve">nars. Special course fees may apply. </w:t>
      </w:r>
      <w:proofErr w:type="gramStart"/>
      <w:r w:rsidRPr="00826176">
        <w:rPr>
          <w:rFonts w:ascii="Arial" w:hAnsi="Arial" w:cs="Arial"/>
          <w:color w:val="221E1F"/>
          <w:sz w:val="16"/>
          <w:szCs w:val="16"/>
        </w:rPr>
        <w:t>Prerequisite, FOSC 2013.</w:t>
      </w:r>
      <w:proofErr w:type="gramEnd"/>
      <w:r w:rsidRPr="00826176">
        <w:rPr>
          <w:rFonts w:ascii="Arial" w:hAnsi="Arial" w:cs="Arial"/>
          <w:color w:val="221E1F"/>
          <w:sz w:val="16"/>
          <w:szCs w:val="16"/>
        </w:rPr>
        <w:t xml:space="preserve"> </w:t>
      </w:r>
      <w:proofErr w:type="gramStart"/>
      <w:r w:rsidRPr="00826176">
        <w:rPr>
          <w:rFonts w:ascii="Arial" w:hAnsi="Arial" w:cs="Arial"/>
          <w:color w:val="221E1F"/>
          <w:sz w:val="16"/>
          <w:szCs w:val="16"/>
        </w:rPr>
        <w:t>Spring.</w:t>
      </w:r>
      <w:proofErr w:type="gramEnd"/>
    </w:p>
    <w:sectPr w:rsidR="00D47172"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6E" w:rsidRDefault="006D306E" w:rsidP="00AF3758">
      <w:pPr>
        <w:spacing w:after="0" w:line="240" w:lineRule="auto"/>
      </w:pPr>
      <w:r>
        <w:separator/>
      </w:r>
    </w:p>
  </w:endnote>
  <w:endnote w:type="continuationSeparator" w:id="0">
    <w:p w:rsidR="006D306E" w:rsidRDefault="006D306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6E" w:rsidRDefault="006D306E" w:rsidP="00AF3758">
      <w:pPr>
        <w:spacing w:after="0" w:line="240" w:lineRule="auto"/>
      </w:pPr>
      <w:r>
        <w:separator/>
      </w:r>
    </w:p>
  </w:footnote>
  <w:footnote w:type="continuationSeparator" w:id="0">
    <w:p w:rsidR="006D306E" w:rsidRDefault="006D306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6E94"/>
    <w:rsid w:val="00087492"/>
    <w:rsid w:val="000A7C2E"/>
    <w:rsid w:val="000D06F1"/>
    <w:rsid w:val="00100596"/>
    <w:rsid w:val="00103070"/>
    <w:rsid w:val="00130E5B"/>
    <w:rsid w:val="00151451"/>
    <w:rsid w:val="00185D67"/>
    <w:rsid w:val="001A5DD5"/>
    <w:rsid w:val="001D12E8"/>
    <w:rsid w:val="001F5E9E"/>
    <w:rsid w:val="00212A76"/>
    <w:rsid w:val="00215787"/>
    <w:rsid w:val="002315B0"/>
    <w:rsid w:val="00254447"/>
    <w:rsid w:val="00261ACE"/>
    <w:rsid w:val="00265C17"/>
    <w:rsid w:val="002D339D"/>
    <w:rsid w:val="002F05B5"/>
    <w:rsid w:val="00346F5C"/>
    <w:rsid w:val="00355FF4"/>
    <w:rsid w:val="00362414"/>
    <w:rsid w:val="00374D72"/>
    <w:rsid w:val="00384538"/>
    <w:rsid w:val="00386112"/>
    <w:rsid w:val="003A75A4"/>
    <w:rsid w:val="003B7B54"/>
    <w:rsid w:val="003D091A"/>
    <w:rsid w:val="003E4F3C"/>
    <w:rsid w:val="003F5D14"/>
    <w:rsid w:val="00400712"/>
    <w:rsid w:val="004072F1"/>
    <w:rsid w:val="00473252"/>
    <w:rsid w:val="00487771"/>
    <w:rsid w:val="004A7706"/>
    <w:rsid w:val="004F3C87"/>
    <w:rsid w:val="00504BCC"/>
    <w:rsid w:val="00513432"/>
    <w:rsid w:val="00526B81"/>
    <w:rsid w:val="005522D7"/>
    <w:rsid w:val="00561464"/>
    <w:rsid w:val="00571E0A"/>
    <w:rsid w:val="00584C22"/>
    <w:rsid w:val="00592A95"/>
    <w:rsid w:val="00605FC3"/>
    <w:rsid w:val="006179CB"/>
    <w:rsid w:val="00627121"/>
    <w:rsid w:val="00636DB3"/>
    <w:rsid w:val="00665524"/>
    <w:rsid w:val="006657FB"/>
    <w:rsid w:val="00677A48"/>
    <w:rsid w:val="00686E73"/>
    <w:rsid w:val="006A6113"/>
    <w:rsid w:val="006B52C0"/>
    <w:rsid w:val="006D0246"/>
    <w:rsid w:val="006D306E"/>
    <w:rsid w:val="006E6117"/>
    <w:rsid w:val="00712045"/>
    <w:rsid w:val="0073025F"/>
    <w:rsid w:val="0073125A"/>
    <w:rsid w:val="00750AF6"/>
    <w:rsid w:val="007A06B9"/>
    <w:rsid w:val="00826176"/>
    <w:rsid w:val="0083170D"/>
    <w:rsid w:val="00884F7A"/>
    <w:rsid w:val="008C703B"/>
    <w:rsid w:val="008E6C1C"/>
    <w:rsid w:val="00951F67"/>
    <w:rsid w:val="009A529F"/>
    <w:rsid w:val="009C18CD"/>
    <w:rsid w:val="00A01035"/>
    <w:rsid w:val="00A0329C"/>
    <w:rsid w:val="00A16BB1"/>
    <w:rsid w:val="00A34100"/>
    <w:rsid w:val="00A5089E"/>
    <w:rsid w:val="00A56D36"/>
    <w:rsid w:val="00A837F6"/>
    <w:rsid w:val="00AB5523"/>
    <w:rsid w:val="00AF3758"/>
    <w:rsid w:val="00AF3C6A"/>
    <w:rsid w:val="00B024DF"/>
    <w:rsid w:val="00B12DAA"/>
    <w:rsid w:val="00B1628A"/>
    <w:rsid w:val="00B35368"/>
    <w:rsid w:val="00B446DB"/>
    <w:rsid w:val="00B678DD"/>
    <w:rsid w:val="00BA5832"/>
    <w:rsid w:val="00BA7F8B"/>
    <w:rsid w:val="00BD2A0D"/>
    <w:rsid w:val="00BE069E"/>
    <w:rsid w:val="00C12816"/>
    <w:rsid w:val="00C23CC7"/>
    <w:rsid w:val="00C334FF"/>
    <w:rsid w:val="00C81897"/>
    <w:rsid w:val="00D0686A"/>
    <w:rsid w:val="00D47172"/>
    <w:rsid w:val="00D47738"/>
    <w:rsid w:val="00D51205"/>
    <w:rsid w:val="00D57716"/>
    <w:rsid w:val="00D67AC4"/>
    <w:rsid w:val="00D72E20"/>
    <w:rsid w:val="00D979DD"/>
    <w:rsid w:val="00DA2C69"/>
    <w:rsid w:val="00DA4650"/>
    <w:rsid w:val="00E04D83"/>
    <w:rsid w:val="00E45868"/>
    <w:rsid w:val="00EB4FF5"/>
    <w:rsid w:val="00EC226C"/>
    <w:rsid w:val="00EC6970"/>
    <w:rsid w:val="00ED2398"/>
    <w:rsid w:val="00ED29E0"/>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3C6A8E"/>
    <w:rsid w:val="004E1A75"/>
    <w:rsid w:val="00587536"/>
    <w:rsid w:val="005D5D2F"/>
    <w:rsid w:val="00623293"/>
    <w:rsid w:val="006C0858"/>
    <w:rsid w:val="00713AC7"/>
    <w:rsid w:val="0090105B"/>
    <w:rsid w:val="009C0E11"/>
    <w:rsid w:val="00A77AA6"/>
    <w:rsid w:val="00AD11A1"/>
    <w:rsid w:val="00AD5D56"/>
    <w:rsid w:val="00B2559E"/>
    <w:rsid w:val="00B46AFF"/>
    <w:rsid w:val="00BA2926"/>
    <w:rsid w:val="00BE2B89"/>
    <w:rsid w:val="00C35680"/>
    <w:rsid w:val="00CD4EF8"/>
    <w:rsid w:val="00DD0026"/>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2015-09-25T21:23:00Z</dcterms:created>
  <dcterms:modified xsi:type="dcterms:W3CDTF">2015-09-25T21:23:00Z</dcterms:modified>
</cp:coreProperties>
</file>